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72" w:rsidRPr="00AB6DDB" w:rsidRDefault="00C02872" w:rsidP="00C02872">
      <w:pPr>
        <w:jc w:val="center"/>
        <w:rPr>
          <w:rFonts w:ascii="Times New Roman" w:hAnsi="Times New Roman" w:cs="Times New Roman"/>
          <w:b/>
          <w:u w:val="single"/>
        </w:rPr>
      </w:pPr>
      <w:r w:rsidRPr="00410482">
        <w:rPr>
          <w:rFonts w:ascii="Times New Roman" w:hAnsi="Times New Roman" w:cs="Times New Roman"/>
          <w:b/>
          <w:u w:val="single"/>
        </w:rPr>
        <w:t>MATERSKÁ ŚKOLA, MATICE SLOVENSKEJ 740/7, STROPKOV</w:t>
      </w:r>
    </w:p>
    <w:p w:rsidR="00C02872" w:rsidRPr="00F55E88" w:rsidRDefault="00C02872" w:rsidP="00C0287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E88">
        <w:rPr>
          <w:rFonts w:ascii="Times New Roman" w:hAnsi="Times New Roman" w:cs="Times New Roman"/>
          <w:b/>
          <w:sz w:val="40"/>
          <w:szCs w:val="40"/>
        </w:rPr>
        <w:t>DENNÝ PORIADOK</w:t>
      </w:r>
    </w:p>
    <w:p w:rsidR="00C02872" w:rsidRPr="00F55E88" w:rsidRDefault="00C02872" w:rsidP="00C0287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B6DDB">
        <w:rPr>
          <w:rFonts w:ascii="Times New Roman" w:hAnsi="Times New Roman" w:cs="Times New Roman"/>
          <w:b/>
          <w:sz w:val="24"/>
          <w:szCs w:val="24"/>
        </w:rPr>
        <w:t>.trieda: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OBLÁČIKY </w:t>
      </w:r>
    </w:p>
    <w:p w:rsidR="00C02872" w:rsidRPr="00AB6DDB" w:rsidRDefault="00C02872" w:rsidP="00C02872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2-6</w:t>
      </w:r>
      <w:r w:rsidRPr="00AB6DDB">
        <w:rPr>
          <w:rFonts w:ascii="Times New Roman" w:hAnsi="Times New Roman" w:cs="Times New Roman"/>
          <w:b/>
          <w:sz w:val="24"/>
          <w:szCs w:val="24"/>
        </w:rPr>
        <w:t xml:space="preserve"> ročné deti</w:t>
      </w:r>
    </w:p>
    <w:p w:rsidR="00C02872" w:rsidRDefault="00C02872" w:rsidP="00C02872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10207" w:type="dxa"/>
        <w:tblInd w:w="-318" w:type="dxa"/>
        <w:tblLook w:val="04A0"/>
      </w:tblPr>
      <w:tblGrid>
        <w:gridCol w:w="3120"/>
        <w:gridCol w:w="7087"/>
      </w:tblGrid>
      <w:tr w:rsidR="00C02872" w:rsidTr="00AF0FCE">
        <w:tc>
          <w:tcPr>
            <w:tcW w:w="3120" w:type="dxa"/>
            <w:tcBorders>
              <w:right w:val="single" w:sz="4" w:space="0" w:color="auto"/>
            </w:tcBorders>
          </w:tcPr>
          <w:p w:rsidR="00C02872" w:rsidRDefault="00C02872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02872" w:rsidRDefault="00C02872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ČINNOSTI</w:t>
            </w:r>
          </w:p>
        </w:tc>
      </w:tr>
      <w:tr w:rsidR="00C02872" w:rsidTr="00AF0FCE">
        <w:trPr>
          <w:trHeight w:val="838"/>
        </w:trPr>
        <w:tc>
          <w:tcPr>
            <w:tcW w:w="3120" w:type="dxa"/>
            <w:tcBorders>
              <w:right w:val="single" w:sz="4" w:space="0" w:color="auto"/>
            </w:tcBorders>
          </w:tcPr>
          <w:p w:rsidR="00C02872" w:rsidRPr="00E84AFD" w:rsidRDefault="00C02872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C02872" w:rsidRPr="00B41927" w:rsidRDefault="00C02872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6.30 h. – do 9.00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C02872" w:rsidRPr="00B41927" w:rsidRDefault="00C02872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02872" w:rsidRPr="00415596" w:rsidRDefault="00C02872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hry a hrové činnosti, edukačná aktivita,</w:t>
            </w:r>
          </w:p>
          <w:p w:rsidR="00C02872" w:rsidRPr="0007519E" w:rsidRDefault="00C02872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edukačná aktivita, </w:t>
            </w:r>
          </w:p>
          <w:p w:rsidR="00C02872" w:rsidRPr="0007519E" w:rsidRDefault="00C02872" w:rsidP="00AF0FCE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aktivita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02872" w:rsidTr="00AF0FCE">
        <w:tc>
          <w:tcPr>
            <w:tcW w:w="3120" w:type="dxa"/>
            <w:tcBorders>
              <w:right w:val="single" w:sz="4" w:space="0" w:color="auto"/>
            </w:tcBorders>
          </w:tcPr>
          <w:p w:rsidR="00C02872" w:rsidRPr="00E84AFD" w:rsidRDefault="00C02872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C02872" w:rsidRPr="00AC460D" w:rsidRDefault="00C02872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Desiata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od 9.00 h. - 9.30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02872" w:rsidRPr="0007519E" w:rsidRDefault="00C02872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</w:t>
            </w:r>
          </w:p>
          <w:p w:rsidR="00C02872" w:rsidRPr="0007519E" w:rsidRDefault="00C02872" w:rsidP="00AF0FCE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desiata), edukačná aktivita,</w:t>
            </w:r>
          </w:p>
        </w:tc>
      </w:tr>
      <w:tr w:rsidR="00C02872" w:rsidTr="00AF0FCE">
        <w:tc>
          <w:tcPr>
            <w:tcW w:w="3120" w:type="dxa"/>
            <w:tcBorders>
              <w:right w:val="single" w:sz="4" w:space="0" w:color="auto"/>
            </w:tcBorders>
          </w:tcPr>
          <w:p w:rsidR="00C02872" w:rsidRPr="00E84AFD" w:rsidRDefault="00C02872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C02872" w:rsidRPr="00B41927" w:rsidRDefault="00C02872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9.30 h. – do 11.50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C02872" w:rsidRPr="00B41927" w:rsidRDefault="00C02872" w:rsidP="00AF0F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02872" w:rsidRPr="0007519E" w:rsidRDefault="00C02872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edukačná aktivita, </w:t>
            </w:r>
          </w:p>
          <w:p w:rsidR="00C02872" w:rsidRPr="0007519E" w:rsidRDefault="00C02872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pohybové a relaxačné cvičenia, edukačná aktivita,</w:t>
            </w:r>
          </w:p>
          <w:p w:rsidR="00C02872" w:rsidRPr="0007519E" w:rsidRDefault="00C02872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pobyt vonku, edukačná aktivita,</w:t>
            </w:r>
          </w:p>
        </w:tc>
      </w:tr>
      <w:tr w:rsidR="00C02872" w:rsidTr="00AF0FCE">
        <w:tc>
          <w:tcPr>
            <w:tcW w:w="3120" w:type="dxa"/>
            <w:tcBorders>
              <w:right w:val="single" w:sz="4" w:space="0" w:color="auto"/>
            </w:tcBorders>
          </w:tcPr>
          <w:p w:rsidR="00C02872" w:rsidRPr="00E84AFD" w:rsidRDefault="00C02872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C02872" w:rsidRPr="00B41927" w:rsidRDefault="00C02872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Obed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11.50  h. - do 13.00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02872" w:rsidRPr="0007519E" w:rsidRDefault="00C02872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   </w:t>
            </w:r>
          </w:p>
          <w:p w:rsidR="00C02872" w:rsidRPr="0007519E" w:rsidRDefault="00C02872" w:rsidP="00AF0FCE">
            <w:pPr>
              <w:pStyle w:val="Odsekzoznamu"/>
              <w:tabs>
                <w:tab w:val="left" w:pos="315"/>
              </w:tabs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obed), edukačná aktivita,</w:t>
            </w:r>
          </w:p>
        </w:tc>
      </w:tr>
      <w:tr w:rsidR="00C02872" w:rsidTr="00AF0FCE">
        <w:tc>
          <w:tcPr>
            <w:tcW w:w="3120" w:type="dxa"/>
            <w:tcBorders>
              <w:right w:val="single" w:sz="4" w:space="0" w:color="auto"/>
            </w:tcBorders>
          </w:tcPr>
          <w:p w:rsidR="00C02872" w:rsidRPr="00E84AFD" w:rsidRDefault="00C02872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C02872" w:rsidRPr="00B41927" w:rsidRDefault="00C02872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13.00  h. – do 14.30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C02872" w:rsidRPr="00B41927" w:rsidRDefault="00C02872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02872" w:rsidRPr="0007519E" w:rsidRDefault="00C02872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    činnosti zabezpečujúce životosprávu  (osobná hygiena), </w:t>
            </w:r>
          </w:p>
          <w:p w:rsidR="00C02872" w:rsidRPr="0007519E" w:rsidRDefault="00C02872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odpočinok,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 </w:t>
            </w:r>
          </w:p>
          <w:p w:rsidR="00C02872" w:rsidRPr="0007519E" w:rsidRDefault="00C02872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edukačná aktivita,</w:t>
            </w:r>
          </w:p>
        </w:tc>
      </w:tr>
      <w:tr w:rsidR="00C02872" w:rsidTr="00AF0FCE">
        <w:tc>
          <w:tcPr>
            <w:tcW w:w="3120" w:type="dxa"/>
            <w:tcBorders>
              <w:right w:val="single" w:sz="4" w:space="0" w:color="auto"/>
            </w:tcBorders>
          </w:tcPr>
          <w:p w:rsidR="00C02872" w:rsidRPr="00E84AFD" w:rsidRDefault="00C02872" w:rsidP="00AF0FCE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C02872" w:rsidRDefault="00C02872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Olovrant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 14.30  h. – </w:t>
            </w:r>
          </w:p>
          <w:p w:rsidR="00C02872" w:rsidRPr="00B41927" w:rsidRDefault="00C02872" w:rsidP="00AF0F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15.00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C02872" w:rsidRPr="00B41927" w:rsidRDefault="00C02872" w:rsidP="00AF0FCE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 životosprávu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(osobná hygiena, stolovanie, </w:t>
            </w:r>
            <w:r w:rsidRPr="00B41927">
              <w:rPr>
                <w:rFonts w:ascii="Times New Roman" w:hAnsi="Times New Roman" w:cs="Times New Roman"/>
                <w:sz w:val="24"/>
                <w:szCs w:val="24"/>
              </w:rPr>
              <w:t>stravovanie – olovrant),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</w:t>
            </w:r>
          </w:p>
        </w:tc>
      </w:tr>
      <w:tr w:rsidR="00C02872" w:rsidTr="00AF0FCE">
        <w:trPr>
          <w:trHeight w:val="255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C02872" w:rsidRPr="00B41927" w:rsidRDefault="00C02872" w:rsidP="00AF0FCE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</w:t>
            </w:r>
            <w:r w:rsidRPr="00B41927">
              <w:rPr>
                <w:rFonts w:ascii="Times New Roman" w:hAnsi="Times New Roman" w:cs="Times New Roman"/>
                <w:b/>
              </w:rPr>
              <w:t xml:space="preserve"> </w:t>
            </w:r>
            <w:r w:rsidRPr="00B41927">
              <w:rPr>
                <w:rFonts w:ascii="Times New Roman" w:hAnsi="Times New Roman" w:cs="Times New Roman"/>
              </w:rPr>
              <w:t>stanovený čas</w:t>
            </w:r>
          </w:p>
          <w:p w:rsidR="00C02872" w:rsidRPr="00B41927" w:rsidRDefault="00C02872" w:rsidP="00AF0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15.00  h. – do 16.30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C02872" w:rsidRPr="00B41927" w:rsidRDefault="00C02872" w:rsidP="00AF0F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C02872" w:rsidRPr="0007519E" w:rsidRDefault="00C02872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 edukačná aktivita, </w:t>
            </w:r>
          </w:p>
          <w:p w:rsidR="00C02872" w:rsidRPr="0007519E" w:rsidRDefault="00C02872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pobyt vonku, edukačná aktivita, </w:t>
            </w:r>
          </w:p>
          <w:p w:rsidR="00C02872" w:rsidRPr="0007519E" w:rsidRDefault="00C02872" w:rsidP="00AF0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bezpečujúce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 aktivita.</w:t>
            </w:r>
          </w:p>
        </w:tc>
      </w:tr>
    </w:tbl>
    <w:p w:rsidR="00C02872" w:rsidRDefault="00C02872" w:rsidP="00C02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872" w:rsidRPr="00A41D82" w:rsidRDefault="00C02872" w:rsidP="00C0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>Denný poriadok MŠ obsahuje tieto organizačné formy dňa:</w:t>
      </w:r>
    </w:p>
    <w:p w:rsidR="00C02872" w:rsidRPr="00A41D82" w:rsidRDefault="00C02872" w:rsidP="00C0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Hry a hrové činnosti</w:t>
      </w:r>
      <w:r w:rsidRPr="00A41D82">
        <w:rPr>
          <w:rFonts w:ascii="Times New Roman" w:hAnsi="Times New Roman" w:cs="Times New Roman"/>
        </w:rPr>
        <w:t xml:space="preserve"> – sú spontánne alebo učiteľkou navodzované  hry a hrové aktivity detí. </w:t>
      </w:r>
    </w:p>
    <w:p w:rsidR="00C02872" w:rsidRPr="00A41D82" w:rsidRDefault="00C02872" w:rsidP="00C0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Pohybové a relaxačné cvičenia</w:t>
      </w:r>
      <w:r w:rsidRPr="00A41D82">
        <w:rPr>
          <w:rFonts w:ascii="Times New Roman" w:hAnsi="Times New Roman" w:cs="Times New Roman"/>
        </w:rPr>
        <w:t xml:space="preserve"> – obsahujú zdravotné cviky, relaxačné a dychové cvičenia. Realizujú sa pravidelne každý deň, vo všetkých organizačných formách dňa v rámci denných činností, s dôrazom na dodržanie </w:t>
      </w:r>
      <w:proofErr w:type="spellStart"/>
      <w:r w:rsidRPr="00A41D82">
        <w:rPr>
          <w:rFonts w:ascii="Times New Roman" w:hAnsi="Times New Roman" w:cs="Times New Roman"/>
        </w:rPr>
        <w:t>psychohygienických</w:t>
      </w:r>
      <w:proofErr w:type="spellEnd"/>
      <w:r w:rsidRPr="00A41D82">
        <w:rPr>
          <w:rFonts w:ascii="Times New Roman" w:hAnsi="Times New Roman" w:cs="Times New Roman"/>
        </w:rPr>
        <w:t xml:space="preserve"> zásad. Súčasťou </w:t>
      </w:r>
      <w:proofErr w:type="spellStart"/>
      <w:r w:rsidRPr="00A41D82"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 xml:space="preserve">sú: prípravné cvičenia; zdravotné cviky; pohybové hry; hudobno-pohybové hry; cvičenie s hudobným sprievodom; cvičenie s využitím riekaniek; relaxačné cvičenia, relaxačné rozprávky; telovýchovné chvíľky. </w:t>
      </w:r>
    </w:p>
    <w:p w:rsidR="00C02872" w:rsidRPr="00A41D82" w:rsidRDefault="00C02872" w:rsidP="00C0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Pobyt vonku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A41D82">
        <w:rPr>
          <w:rFonts w:ascii="Times New Roman" w:hAnsi="Times New Roman" w:cs="Times New Roman"/>
        </w:rPr>
        <w:t xml:space="preserve">obsahuje pohybové aktivity detí, v rámci školského dvora, alebo vychádzky. Uskutočňuje sa každý deň s výnimkou nepriaznivých klimatických podmienok - silný nárazový vietor, silný mráz, dážď (nie mrholenie). V jarných a letných mesiacoch sa pobyt vonku upravuje vzhľadom na intenzitu slnečného žiarenia a zaraďuje sa v dopoludňajších i odpoludňajších hodinách. </w:t>
      </w:r>
    </w:p>
    <w:p w:rsidR="00C02872" w:rsidRPr="00A41D82" w:rsidRDefault="00C02872" w:rsidP="00C0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Odpočinok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>sa realizuje v závislosti od potrieb detí s minimálnym trvaním 30 minút. S mladšími deťmi vzhľadom na ich zvýšenú potrebu spánku je možné odpočinok uskutočňovať ako spánok na lôžku.</w:t>
      </w:r>
    </w:p>
    <w:p w:rsidR="00C02872" w:rsidRPr="00A41D82" w:rsidRDefault="00C02872" w:rsidP="00C0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Činnosti zabezpečujúce životosprávu</w:t>
      </w:r>
      <w:r w:rsidRPr="00A41D82">
        <w:rPr>
          <w:rFonts w:ascii="Times New Roman" w:hAnsi="Times New Roman" w:cs="Times New Roman"/>
        </w:rPr>
        <w:t xml:space="preserve">  – sa realizujú v pevne stanovenom čase. Tu si dieťa utvára na celý život návyky kultúrneho stolovania a osobnej hygieny.</w:t>
      </w:r>
    </w:p>
    <w:p w:rsidR="00C02872" w:rsidRPr="00A41D82" w:rsidRDefault="00C02872" w:rsidP="00C028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Edukačná aktivita</w:t>
      </w:r>
      <w:r w:rsidRPr="00A41D82">
        <w:rPr>
          <w:rFonts w:ascii="Times New Roman" w:hAnsi="Times New Roman" w:cs="Times New Roman"/>
        </w:rPr>
        <w:t>–je to cieľavedomá, systematická, zmysluplná, konkrétna výchovno-vzdelávacia činnosť. Je organizačná forma riadeného učenia, ktorá sa uskutočňuje za aktívnej spoločnej účasti detí i učiteľa. Realizuje sa: v skupine detí; frontálne (so všetkými prítomnými deťmi súčasne); individuálne. Edukačná aktivita môže byť prierezovo zastúpená a obsiahnutá v každej organizačnej forme denného poriadku ako jej integrálna súčasť.</w:t>
      </w:r>
    </w:p>
    <w:p w:rsidR="00C02872" w:rsidRPr="00A41D82" w:rsidRDefault="00C02872" w:rsidP="00C02872">
      <w:pPr>
        <w:spacing w:after="0" w:line="240" w:lineRule="auto"/>
        <w:rPr>
          <w:rFonts w:ascii="Times New Roman" w:hAnsi="Times New Roman" w:cs="Times New Roman"/>
          <w:b/>
        </w:rPr>
      </w:pPr>
    </w:p>
    <w:p w:rsidR="00C02872" w:rsidRPr="00A41D82" w:rsidRDefault="00C02872" w:rsidP="00C02872">
      <w:pPr>
        <w:spacing w:after="0" w:line="240" w:lineRule="auto"/>
        <w:rPr>
          <w:rFonts w:ascii="Times New Roman" w:hAnsi="Times New Roman" w:cs="Times New Roman"/>
          <w:b/>
        </w:rPr>
      </w:pPr>
    </w:p>
    <w:p w:rsidR="00C02872" w:rsidRPr="00A41D82" w:rsidRDefault="00C02872" w:rsidP="00C02872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</w:rPr>
        <w:t>Pečiatka  školy:</w:t>
      </w: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..............................</w:t>
      </w:r>
    </w:p>
    <w:p w:rsidR="00C02872" w:rsidRPr="00A41D82" w:rsidRDefault="00C02872" w:rsidP="00C02872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Mgr. Jana </w:t>
      </w:r>
      <w:proofErr w:type="spellStart"/>
      <w:r w:rsidRPr="00A41D82">
        <w:rPr>
          <w:rFonts w:ascii="Times New Roman" w:hAnsi="Times New Roman" w:cs="Times New Roman"/>
        </w:rPr>
        <w:t>Klebanová</w:t>
      </w:r>
      <w:proofErr w:type="spellEnd"/>
    </w:p>
    <w:p w:rsidR="00A5575E" w:rsidRPr="00C02872" w:rsidRDefault="00C02872" w:rsidP="00C02872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riaditeľka školy </w:t>
      </w:r>
    </w:p>
    <w:sectPr w:rsidR="00A5575E" w:rsidRPr="00C02872" w:rsidSect="00947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0F99"/>
    <w:multiLevelType w:val="hybridMultilevel"/>
    <w:tmpl w:val="0ED8BA18"/>
    <w:lvl w:ilvl="0" w:tplc="A68268CE">
      <w:start w:val="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152"/>
    <w:rsid w:val="000B17B4"/>
    <w:rsid w:val="00215D2B"/>
    <w:rsid w:val="0044632A"/>
    <w:rsid w:val="00947152"/>
    <w:rsid w:val="00A5575E"/>
    <w:rsid w:val="00C02872"/>
    <w:rsid w:val="00C520EC"/>
    <w:rsid w:val="00D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471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2014-08-27T17:50:00Z</dcterms:created>
  <dcterms:modified xsi:type="dcterms:W3CDTF">2014-08-27T17:50:00Z</dcterms:modified>
</cp:coreProperties>
</file>